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1C" w:rsidRDefault="007C041C" w:rsidP="007C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Башкортостан   </w:t>
      </w:r>
      <w:proofErr w:type="spellStart"/>
      <w:r>
        <w:rPr>
          <w:sz w:val="28"/>
          <w:szCs w:val="28"/>
        </w:rPr>
        <w:t>Республикаһы</w:t>
      </w:r>
      <w:proofErr w:type="spellEnd"/>
      <w:r>
        <w:rPr>
          <w:sz w:val="28"/>
          <w:szCs w:val="28"/>
        </w:rPr>
        <w:t xml:space="preserve">                               Совет сельского  поселения </w:t>
      </w:r>
    </w:p>
    <w:p w:rsidR="007C041C" w:rsidRDefault="007C041C" w:rsidP="007C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Иглин</w:t>
      </w:r>
      <w:proofErr w:type="spellEnd"/>
      <w:r>
        <w:rPr>
          <w:sz w:val="28"/>
          <w:szCs w:val="28"/>
        </w:rPr>
        <w:t xml:space="preserve">  районы                                                  Чува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Кубовский</w:t>
      </w:r>
      <w:proofErr w:type="spellEnd"/>
      <w:r>
        <w:rPr>
          <w:sz w:val="28"/>
          <w:szCs w:val="28"/>
        </w:rPr>
        <w:t xml:space="preserve"> сельсовет  </w:t>
      </w:r>
    </w:p>
    <w:p w:rsidR="007C041C" w:rsidRDefault="007C041C" w:rsidP="007C0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районынын</w:t>
      </w:r>
      <w:proofErr w:type="spellEnd"/>
      <w:r>
        <w:rPr>
          <w:sz w:val="28"/>
          <w:szCs w:val="28"/>
        </w:rPr>
        <w:t xml:space="preserve">                                         муниципального  района   </w:t>
      </w:r>
    </w:p>
    <w:p w:rsidR="007C041C" w:rsidRDefault="007C041C" w:rsidP="007C04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Сыуаш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Кыбау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Советы                                     </w:t>
      </w:r>
      <w:proofErr w:type="spellStart"/>
      <w:r>
        <w:rPr>
          <w:sz w:val="28"/>
          <w:szCs w:val="28"/>
        </w:rPr>
        <w:t>Иглинский</w:t>
      </w:r>
      <w:proofErr w:type="spellEnd"/>
      <w:r>
        <w:rPr>
          <w:sz w:val="28"/>
          <w:szCs w:val="28"/>
        </w:rPr>
        <w:t xml:space="preserve">     район                                             </w:t>
      </w:r>
    </w:p>
    <w:p w:rsidR="007C041C" w:rsidRDefault="007C041C" w:rsidP="007C041C">
      <w:pPr>
        <w:tabs>
          <w:tab w:val="left" w:pos="5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ауыл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билә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әһе</w:t>
      </w:r>
      <w:proofErr w:type="spellEnd"/>
      <w:r>
        <w:rPr>
          <w:sz w:val="28"/>
          <w:szCs w:val="28"/>
        </w:rPr>
        <w:t xml:space="preserve">                                            Республики  Башкортостан</w:t>
      </w:r>
    </w:p>
    <w:p w:rsidR="007C041C" w:rsidRDefault="007C041C" w:rsidP="007C041C">
      <w:pPr>
        <w:tabs>
          <w:tab w:val="left" w:pos="10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Советы</w:t>
      </w:r>
    </w:p>
    <w:p w:rsidR="007C041C" w:rsidRDefault="007C041C" w:rsidP="007C041C">
      <w:pPr>
        <w:tabs>
          <w:tab w:val="left" w:pos="55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452429, Башкортостан </w:t>
      </w:r>
      <w:proofErr w:type="spellStart"/>
      <w:r>
        <w:rPr>
          <w:sz w:val="20"/>
          <w:szCs w:val="20"/>
        </w:rPr>
        <w:t>Республикаһы</w:t>
      </w:r>
      <w:proofErr w:type="spellEnd"/>
      <w:r>
        <w:rPr>
          <w:sz w:val="20"/>
          <w:szCs w:val="20"/>
        </w:rPr>
        <w:t>,</w:t>
      </w:r>
      <w:r>
        <w:rPr>
          <w:sz w:val="20"/>
          <w:szCs w:val="20"/>
        </w:rPr>
        <w:tab/>
        <w:t xml:space="preserve"> 452429, Республика  Башкортостан,</w:t>
      </w:r>
    </w:p>
    <w:p w:rsidR="007C041C" w:rsidRDefault="007C041C" w:rsidP="007C041C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Иглин</w:t>
      </w:r>
      <w:proofErr w:type="spellEnd"/>
      <w:r>
        <w:rPr>
          <w:sz w:val="20"/>
          <w:szCs w:val="20"/>
        </w:rPr>
        <w:t xml:space="preserve">  районы, </w:t>
      </w:r>
      <w:proofErr w:type="spellStart"/>
      <w:r>
        <w:rPr>
          <w:sz w:val="20"/>
          <w:szCs w:val="20"/>
        </w:rPr>
        <w:t>Сыуаш-Кыбау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ауылы</w:t>
      </w:r>
      <w:proofErr w:type="spellEnd"/>
      <w:r>
        <w:rPr>
          <w:sz w:val="20"/>
          <w:szCs w:val="20"/>
        </w:rPr>
        <w:t xml:space="preserve">,                                             </w:t>
      </w:r>
      <w:proofErr w:type="spellStart"/>
      <w:r>
        <w:rPr>
          <w:sz w:val="20"/>
          <w:szCs w:val="20"/>
        </w:rPr>
        <w:t>Иглинский</w:t>
      </w:r>
      <w:proofErr w:type="spellEnd"/>
      <w:r>
        <w:rPr>
          <w:sz w:val="20"/>
          <w:szCs w:val="20"/>
        </w:rPr>
        <w:t xml:space="preserve">  район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село Чуваш-</w:t>
      </w:r>
      <w:proofErr w:type="spellStart"/>
      <w:r>
        <w:rPr>
          <w:sz w:val="20"/>
          <w:szCs w:val="20"/>
        </w:rPr>
        <w:t>Кубово</w:t>
      </w:r>
      <w:proofErr w:type="spellEnd"/>
      <w:r>
        <w:rPr>
          <w:sz w:val="20"/>
          <w:szCs w:val="20"/>
        </w:rPr>
        <w:t>,</w:t>
      </w:r>
    </w:p>
    <w:p w:rsidR="007C041C" w:rsidRDefault="007C041C" w:rsidP="007C041C">
      <w:pPr>
        <w:tabs>
          <w:tab w:val="left" w:pos="56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Октябрь  </w:t>
      </w:r>
      <w:proofErr w:type="spellStart"/>
      <w:r>
        <w:rPr>
          <w:sz w:val="20"/>
          <w:szCs w:val="20"/>
        </w:rPr>
        <w:t>майзаны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урамы</w:t>
      </w:r>
      <w:proofErr w:type="spellEnd"/>
      <w:r>
        <w:rPr>
          <w:sz w:val="20"/>
          <w:szCs w:val="20"/>
        </w:rPr>
        <w:t xml:space="preserve"> 6, т.2-63-29</w:t>
      </w:r>
      <w:r>
        <w:rPr>
          <w:sz w:val="20"/>
          <w:szCs w:val="20"/>
        </w:rPr>
        <w:tab/>
        <w:t>Площадь Октября 6, т.2-63-29</w:t>
      </w:r>
    </w:p>
    <w:p w:rsidR="007C041C" w:rsidRDefault="007C041C" w:rsidP="007C041C">
      <w:pPr>
        <w:jc w:val="both"/>
        <w:rPr>
          <w:dstrike/>
          <w:sz w:val="20"/>
          <w:szCs w:val="20"/>
          <w:vertAlign w:val="superscript"/>
        </w:rPr>
      </w:pPr>
      <w:r>
        <w:rPr>
          <w:dstrike/>
          <w:sz w:val="20"/>
          <w:szCs w:val="20"/>
          <w:vertAlign w:val="superscript"/>
        </w:rPr>
        <w:t>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КАРАР                                                                       РЕШЕНИЕ</w:t>
      </w:r>
    </w:p>
    <w:p w:rsidR="007C041C" w:rsidRDefault="007C041C" w:rsidP="007C041C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7C041C" w:rsidRDefault="007C041C" w:rsidP="007C041C">
      <w:pPr>
        <w:tabs>
          <w:tab w:val="left" w:pos="2985"/>
        </w:tabs>
        <w:jc w:val="center"/>
        <w:rPr>
          <w:b/>
        </w:rPr>
      </w:pPr>
      <w:r>
        <w:rPr>
          <w:b/>
        </w:rPr>
        <w:t>Совета   сельского  поселения  Чуваш-</w:t>
      </w:r>
      <w:proofErr w:type="spellStart"/>
      <w:r>
        <w:rPr>
          <w:b/>
        </w:rPr>
        <w:t>Кубовский</w:t>
      </w:r>
      <w:proofErr w:type="spellEnd"/>
      <w:r>
        <w:rPr>
          <w:b/>
        </w:rPr>
        <w:t xml:space="preserve">  сельсовет  муниципального района  </w:t>
      </w:r>
      <w:proofErr w:type="spellStart"/>
      <w:r>
        <w:rPr>
          <w:b/>
        </w:rPr>
        <w:t>Иглинский</w:t>
      </w:r>
      <w:proofErr w:type="spellEnd"/>
      <w:r>
        <w:rPr>
          <w:b/>
        </w:rPr>
        <w:t xml:space="preserve"> район   Республики  Башкортостан</w:t>
      </w:r>
    </w:p>
    <w:p w:rsidR="007C041C" w:rsidRDefault="007C041C" w:rsidP="00F912C7">
      <w:pPr>
        <w:ind w:left="708"/>
        <w:rPr>
          <w:sz w:val="27"/>
          <w:szCs w:val="27"/>
        </w:rPr>
      </w:pPr>
    </w:p>
    <w:p w:rsidR="00F912C7" w:rsidRDefault="00F912C7" w:rsidP="00F912C7">
      <w:pPr>
        <w:rPr>
          <w:b/>
          <w:sz w:val="27"/>
          <w:szCs w:val="27"/>
        </w:rPr>
      </w:pPr>
    </w:p>
    <w:p w:rsidR="00F912C7" w:rsidRPr="007C041C" w:rsidRDefault="00F912C7" w:rsidP="00F912C7">
      <w:pPr>
        <w:pStyle w:val="ad"/>
        <w:ind w:firstLine="720"/>
        <w:jc w:val="center"/>
        <w:rPr>
          <w:b/>
          <w:sz w:val="24"/>
          <w:szCs w:val="24"/>
        </w:rPr>
      </w:pPr>
      <w:r w:rsidRPr="007C041C">
        <w:rPr>
          <w:b/>
          <w:sz w:val="24"/>
          <w:szCs w:val="24"/>
        </w:rPr>
        <w:t xml:space="preserve">Об утверждении Положения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</w:t>
      </w:r>
      <w:r w:rsidR="007C041C">
        <w:rPr>
          <w:b/>
          <w:sz w:val="24"/>
          <w:szCs w:val="24"/>
        </w:rPr>
        <w:t>Чуваш-</w:t>
      </w:r>
      <w:proofErr w:type="spellStart"/>
      <w:r w:rsidR="007C041C">
        <w:rPr>
          <w:b/>
          <w:sz w:val="24"/>
          <w:szCs w:val="24"/>
        </w:rPr>
        <w:t>Кубовский</w:t>
      </w:r>
      <w:proofErr w:type="spellEnd"/>
      <w:r w:rsidR="007C041C">
        <w:rPr>
          <w:b/>
          <w:sz w:val="24"/>
          <w:szCs w:val="24"/>
        </w:rPr>
        <w:t xml:space="preserve"> </w:t>
      </w:r>
      <w:r w:rsidRPr="007C041C">
        <w:rPr>
          <w:b/>
          <w:sz w:val="24"/>
          <w:szCs w:val="24"/>
        </w:rPr>
        <w:t xml:space="preserve"> сельсовет муниципального района  </w:t>
      </w:r>
      <w:proofErr w:type="spellStart"/>
      <w:r w:rsidRPr="007C041C">
        <w:rPr>
          <w:b/>
          <w:sz w:val="24"/>
          <w:szCs w:val="24"/>
        </w:rPr>
        <w:t>Иглинский</w:t>
      </w:r>
      <w:proofErr w:type="spellEnd"/>
      <w:r w:rsidRPr="007C041C">
        <w:rPr>
          <w:b/>
          <w:sz w:val="24"/>
          <w:szCs w:val="24"/>
        </w:rPr>
        <w:t xml:space="preserve"> район Республики Башкортостан </w:t>
      </w:r>
      <w:r w:rsidRPr="007C041C">
        <w:rPr>
          <w:sz w:val="24"/>
          <w:szCs w:val="24"/>
        </w:rPr>
        <w:t xml:space="preserve"> </w:t>
      </w:r>
    </w:p>
    <w:p w:rsidR="00F912C7" w:rsidRDefault="00F912C7" w:rsidP="00F912C7">
      <w:pPr>
        <w:pStyle w:val="ad"/>
        <w:ind w:firstLine="720"/>
        <w:jc w:val="center"/>
        <w:rPr>
          <w:b/>
          <w:sz w:val="27"/>
          <w:szCs w:val="27"/>
        </w:rPr>
      </w:pPr>
    </w:p>
    <w:p w:rsidR="00F912C7" w:rsidRPr="007C041C" w:rsidRDefault="00F912C7" w:rsidP="00F912C7">
      <w:pPr>
        <w:pStyle w:val="ad"/>
        <w:ind w:firstLine="850"/>
        <w:jc w:val="both"/>
        <w:rPr>
          <w:sz w:val="24"/>
          <w:szCs w:val="24"/>
        </w:rPr>
      </w:pPr>
      <w:r w:rsidRPr="007C041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Федерации»; Федеральным законом от 06.01.1999 № 7-ФЗ «О народных художественных промыслах», Законом Республики Башкортостан от 5.08.1999 №16-з «О народных художественных промыслах», Законом Республики Башкортостан от 18.03.2005 № 162-з «О местном самоуправлении в Республике Башкортостан», Совет сельского поселения </w:t>
      </w:r>
      <w:r w:rsidR="007C041C" w:rsidRPr="007C041C">
        <w:rPr>
          <w:sz w:val="24"/>
          <w:szCs w:val="24"/>
        </w:rPr>
        <w:t>Чуваш-</w:t>
      </w:r>
      <w:proofErr w:type="spellStart"/>
      <w:r w:rsidR="007C041C" w:rsidRPr="007C041C">
        <w:rPr>
          <w:sz w:val="24"/>
          <w:szCs w:val="24"/>
        </w:rPr>
        <w:t>Кубовский</w:t>
      </w:r>
      <w:proofErr w:type="spellEnd"/>
      <w:r w:rsidRPr="007C041C">
        <w:rPr>
          <w:sz w:val="24"/>
          <w:szCs w:val="24"/>
        </w:rPr>
        <w:t xml:space="preserve"> сельсовет муниципального района </w:t>
      </w:r>
      <w:proofErr w:type="spellStart"/>
      <w:r w:rsidRPr="007C041C">
        <w:rPr>
          <w:sz w:val="24"/>
          <w:szCs w:val="24"/>
        </w:rPr>
        <w:t>Иглинский</w:t>
      </w:r>
      <w:proofErr w:type="spellEnd"/>
      <w:r w:rsidRPr="007C041C">
        <w:rPr>
          <w:sz w:val="24"/>
          <w:szCs w:val="24"/>
        </w:rPr>
        <w:t xml:space="preserve"> район Республики Башкортостан решил:</w:t>
      </w:r>
    </w:p>
    <w:p w:rsidR="00F912C7" w:rsidRPr="007C041C" w:rsidRDefault="00F912C7" w:rsidP="00F912C7">
      <w:pPr>
        <w:pStyle w:val="ConsPlusTitle"/>
        <w:ind w:firstLine="708"/>
        <w:jc w:val="both"/>
        <w:rPr>
          <w:rFonts w:ascii="Times New Roman" w:hAnsi="Times New Roman" w:cs="Times New Roman"/>
          <w:b w:val="0"/>
        </w:rPr>
      </w:pPr>
      <w:r w:rsidRPr="007C041C">
        <w:rPr>
          <w:rFonts w:ascii="Times New Roman" w:hAnsi="Times New Roman" w:cs="Times New Roman"/>
          <w:b w:val="0"/>
        </w:rPr>
        <w:t xml:space="preserve">1.Утвердить Положение 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</w:t>
      </w:r>
      <w:r w:rsidR="007C041C" w:rsidRPr="007C041C">
        <w:rPr>
          <w:rFonts w:ascii="Times New Roman" w:hAnsi="Times New Roman" w:cs="Times New Roman"/>
          <w:b w:val="0"/>
        </w:rPr>
        <w:t>Чуваш-</w:t>
      </w:r>
      <w:proofErr w:type="spellStart"/>
      <w:r w:rsidR="007C041C" w:rsidRPr="007C041C">
        <w:rPr>
          <w:rFonts w:ascii="Times New Roman" w:hAnsi="Times New Roman" w:cs="Times New Roman"/>
          <w:b w:val="0"/>
        </w:rPr>
        <w:t>Кубовский</w:t>
      </w:r>
      <w:proofErr w:type="spellEnd"/>
      <w:r w:rsidRPr="007C041C">
        <w:rPr>
          <w:rFonts w:ascii="Times New Roman" w:hAnsi="Times New Roman" w:cs="Times New Roman"/>
          <w:b w:val="0"/>
        </w:rPr>
        <w:t xml:space="preserve"> сельсовет муниципального района  </w:t>
      </w:r>
      <w:proofErr w:type="spellStart"/>
      <w:r w:rsidRPr="007C041C">
        <w:rPr>
          <w:rFonts w:ascii="Times New Roman" w:hAnsi="Times New Roman" w:cs="Times New Roman"/>
          <w:b w:val="0"/>
        </w:rPr>
        <w:t>Иглинский</w:t>
      </w:r>
      <w:proofErr w:type="spellEnd"/>
      <w:r w:rsidRPr="007C041C">
        <w:rPr>
          <w:rFonts w:ascii="Times New Roman" w:hAnsi="Times New Roman" w:cs="Times New Roman"/>
          <w:b w:val="0"/>
        </w:rPr>
        <w:t xml:space="preserve"> район Республики Башкортостан</w:t>
      </w:r>
      <w:r w:rsidR="00BF0894">
        <w:rPr>
          <w:rFonts w:ascii="Times New Roman" w:hAnsi="Times New Roman" w:cs="Times New Roman"/>
          <w:b w:val="0"/>
        </w:rPr>
        <w:t xml:space="preserve">, </w:t>
      </w:r>
      <w:r w:rsidRPr="007C041C">
        <w:rPr>
          <w:rFonts w:ascii="Times New Roman" w:hAnsi="Times New Roman" w:cs="Times New Roman"/>
          <w:b w:val="0"/>
        </w:rPr>
        <w:t xml:space="preserve">  </w:t>
      </w:r>
      <w:proofErr w:type="gramStart"/>
      <w:r w:rsidRPr="007C041C">
        <w:rPr>
          <w:rFonts w:ascii="Times New Roman" w:hAnsi="Times New Roman" w:cs="Times New Roman"/>
          <w:b w:val="0"/>
        </w:rPr>
        <w:t>согласно приложения</w:t>
      </w:r>
      <w:proofErr w:type="gramEnd"/>
      <w:r w:rsidRPr="007C041C">
        <w:rPr>
          <w:rFonts w:ascii="Times New Roman" w:hAnsi="Times New Roman" w:cs="Times New Roman"/>
          <w:b w:val="0"/>
        </w:rPr>
        <w:t>.</w:t>
      </w:r>
    </w:p>
    <w:p w:rsidR="00F912C7" w:rsidRPr="007C041C" w:rsidRDefault="00F912C7" w:rsidP="00F912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C041C">
        <w:rPr>
          <w:rFonts w:ascii="Times New Roman" w:hAnsi="Times New Roman"/>
          <w:sz w:val="24"/>
          <w:szCs w:val="24"/>
        </w:rPr>
        <w:t xml:space="preserve">2.Настоящее решение обнародовать на информационном стенде в здании администрации сельского поселения </w:t>
      </w:r>
      <w:r w:rsidR="007B50E8">
        <w:rPr>
          <w:rFonts w:ascii="Times New Roman" w:hAnsi="Times New Roman"/>
          <w:sz w:val="24"/>
          <w:szCs w:val="24"/>
        </w:rPr>
        <w:t>Чуваш-</w:t>
      </w:r>
      <w:proofErr w:type="spellStart"/>
      <w:r w:rsidR="007B50E8">
        <w:rPr>
          <w:rFonts w:ascii="Times New Roman" w:hAnsi="Times New Roman"/>
          <w:sz w:val="24"/>
          <w:szCs w:val="24"/>
        </w:rPr>
        <w:t>Кубовский</w:t>
      </w:r>
      <w:proofErr w:type="spellEnd"/>
      <w:r w:rsidR="007B50E8">
        <w:rPr>
          <w:rFonts w:ascii="Times New Roman" w:hAnsi="Times New Roman"/>
          <w:sz w:val="24"/>
          <w:szCs w:val="24"/>
        </w:rPr>
        <w:t xml:space="preserve"> </w:t>
      </w:r>
      <w:r w:rsidRPr="007C041C">
        <w:rPr>
          <w:rFonts w:ascii="Times New Roman" w:hAnsi="Times New Roman"/>
          <w:sz w:val="24"/>
          <w:szCs w:val="24"/>
        </w:rPr>
        <w:t xml:space="preserve"> сельсовет  по адресу</w:t>
      </w:r>
      <w:proofErr w:type="gramStart"/>
      <w:r w:rsidR="007B50E8">
        <w:rPr>
          <w:rFonts w:ascii="Times New Roman" w:hAnsi="Times New Roman"/>
          <w:sz w:val="24"/>
          <w:szCs w:val="24"/>
        </w:rPr>
        <w:t xml:space="preserve">:,   </w:t>
      </w:r>
      <w:proofErr w:type="gramEnd"/>
      <w:r w:rsidR="007B50E8">
        <w:rPr>
          <w:rFonts w:ascii="Times New Roman" w:hAnsi="Times New Roman"/>
          <w:sz w:val="24"/>
          <w:szCs w:val="24"/>
        </w:rPr>
        <w:t xml:space="preserve">РБ, </w:t>
      </w:r>
      <w:proofErr w:type="spellStart"/>
      <w:r w:rsidR="007B50E8">
        <w:rPr>
          <w:rFonts w:ascii="Times New Roman" w:hAnsi="Times New Roman"/>
          <w:sz w:val="24"/>
          <w:szCs w:val="24"/>
        </w:rPr>
        <w:t>Иглинский</w:t>
      </w:r>
      <w:proofErr w:type="spellEnd"/>
      <w:r w:rsidR="007B50E8">
        <w:rPr>
          <w:rFonts w:ascii="Times New Roman" w:hAnsi="Times New Roman"/>
          <w:sz w:val="24"/>
          <w:szCs w:val="24"/>
        </w:rPr>
        <w:t xml:space="preserve"> район, </w:t>
      </w:r>
      <w:r w:rsidRPr="007C041C">
        <w:rPr>
          <w:rFonts w:ascii="Times New Roman" w:hAnsi="Times New Roman"/>
          <w:sz w:val="24"/>
          <w:szCs w:val="24"/>
        </w:rPr>
        <w:t xml:space="preserve"> с. </w:t>
      </w:r>
      <w:r w:rsidR="007C041C" w:rsidRPr="007C041C">
        <w:rPr>
          <w:rFonts w:ascii="Times New Roman" w:hAnsi="Times New Roman"/>
          <w:sz w:val="24"/>
          <w:szCs w:val="24"/>
        </w:rPr>
        <w:t>Чуваш-</w:t>
      </w:r>
      <w:proofErr w:type="spellStart"/>
      <w:r w:rsidR="007C041C" w:rsidRPr="007C041C">
        <w:rPr>
          <w:rFonts w:ascii="Times New Roman" w:hAnsi="Times New Roman"/>
          <w:sz w:val="24"/>
          <w:szCs w:val="24"/>
        </w:rPr>
        <w:t>Кубово</w:t>
      </w:r>
      <w:proofErr w:type="spellEnd"/>
      <w:r w:rsidR="007C041C" w:rsidRPr="007C041C">
        <w:rPr>
          <w:rFonts w:ascii="Times New Roman" w:hAnsi="Times New Roman"/>
          <w:sz w:val="24"/>
          <w:szCs w:val="24"/>
        </w:rPr>
        <w:t>, ул. Площадь Октября д. 6</w:t>
      </w:r>
      <w:r w:rsidRPr="007C041C">
        <w:rPr>
          <w:rFonts w:ascii="Times New Roman" w:hAnsi="Times New Roman"/>
          <w:sz w:val="24"/>
          <w:szCs w:val="24"/>
        </w:rPr>
        <w:t xml:space="preserve"> </w:t>
      </w:r>
    </w:p>
    <w:p w:rsidR="00F912C7" w:rsidRPr="007C041C" w:rsidRDefault="00F912C7" w:rsidP="00F912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7C041C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7C04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C041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  Совета сельского поселения </w:t>
      </w:r>
      <w:r w:rsidR="007C041C" w:rsidRPr="007C041C">
        <w:rPr>
          <w:rFonts w:ascii="Times New Roman" w:hAnsi="Times New Roman"/>
          <w:sz w:val="24"/>
          <w:szCs w:val="24"/>
        </w:rPr>
        <w:t>Чуваш-</w:t>
      </w:r>
      <w:proofErr w:type="spellStart"/>
      <w:r w:rsidR="007C041C" w:rsidRPr="007C041C">
        <w:rPr>
          <w:rFonts w:ascii="Times New Roman" w:hAnsi="Times New Roman"/>
          <w:sz w:val="24"/>
          <w:szCs w:val="24"/>
        </w:rPr>
        <w:t>Кубовский</w:t>
      </w:r>
      <w:proofErr w:type="spellEnd"/>
      <w:r w:rsidRPr="007C041C">
        <w:rPr>
          <w:rFonts w:ascii="Times New Roman" w:hAnsi="Times New Roman"/>
          <w:sz w:val="24"/>
          <w:szCs w:val="24"/>
        </w:rPr>
        <w:t xml:space="preserve">  сельсовет </w:t>
      </w:r>
      <w:r w:rsidR="007B50E8">
        <w:rPr>
          <w:rFonts w:ascii="Times New Roman" w:hAnsi="Times New Roman"/>
          <w:sz w:val="24"/>
          <w:szCs w:val="24"/>
        </w:rPr>
        <w:t xml:space="preserve">муниципального района  </w:t>
      </w:r>
      <w:proofErr w:type="spellStart"/>
      <w:r w:rsidR="007B50E8">
        <w:rPr>
          <w:rFonts w:ascii="Times New Roman" w:hAnsi="Times New Roman"/>
          <w:sz w:val="24"/>
          <w:szCs w:val="24"/>
        </w:rPr>
        <w:t>Иглинский</w:t>
      </w:r>
      <w:proofErr w:type="spellEnd"/>
      <w:r w:rsidR="007B50E8">
        <w:rPr>
          <w:rFonts w:ascii="Times New Roman" w:hAnsi="Times New Roman"/>
          <w:sz w:val="24"/>
          <w:szCs w:val="24"/>
        </w:rPr>
        <w:t xml:space="preserve">  район   РБ  </w:t>
      </w:r>
      <w:r w:rsidRPr="007C041C">
        <w:rPr>
          <w:rFonts w:ascii="Times New Roman" w:hAnsi="Times New Roman"/>
          <w:sz w:val="24"/>
          <w:szCs w:val="24"/>
        </w:rPr>
        <w:t xml:space="preserve"> по социально-гуманитарным вопросам</w:t>
      </w:r>
      <w:r w:rsidR="007C041C" w:rsidRPr="007C041C">
        <w:rPr>
          <w:rFonts w:ascii="Times New Roman" w:hAnsi="Times New Roman"/>
          <w:sz w:val="24"/>
          <w:szCs w:val="24"/>
        </w:rPr>
        <w:t xml:space="preserve"> (председатель – Семенов Д.Г</w:t>
      </w:r>
      <w:r w:rsidRPr="007C041C">
        <w:rPr>
          <w:rFonts w:ascii="Times New Roman" w:hAnsi="Times New Roman"/>
          <w:sz w:val="24"/>
          <w:szCs w:val="24"/>
        </w:rPr>
        <w:t>).</w:t>
      </w:r>
    </w:p>
    <w:p w:rsidR="00F912C7" w:rsidRPr="007C041C" w:rsidRDefault="00F912C7" w:rsidP="00F912C7">
      <w:pPr>
        <w:pStyle w:val="ad"/>
        <w:rPr>
          <w:sz w:val="24"/>
          <w:szCs w:val="24"/>
        </w:rPr>
      </w:pPr>
    </w:p>
    <w:p w:rsidR="00F912C7" w:rsidRPr="007C041C" w:rsidRDefault="00F912C7" w:rsidP="00F912C7">
      <w:pPr>
        <w:pStyle w:val="ad"/>
        <w:rPr>
          <w:sz w:val="24"/>
          <w:szCs w:val="24"/>
        </w:rPr>
      </w:pPr>
    </w:p>
    <w:p w:rsidR="00F912C7" w:rsidRPr="007C041C" w:rsidRDefault="00F912C7" w:rsidP="00F912C7">
      <w:pPr>
        <w:pStyle w:val="31"/>
        <w:ind w:firstLine="0"/>
        <w:rPr>
          <w:sz w:val="24"/>
          <w:szCs w:val="24"/>
        </w:rPr>
      </w:pPr>
      <w:r w:rsidRPr="007C041C">
        <w:rPr>
          <w:sz w:val="24"/>
          <w:szCs w:val="24"/>
        </w:rPr>
        <w:t>Гла</w:t>
      </w:r>
      <w:r w:rsidR="007C041C" w:rsidRPr="007C041C">
        <w:rPr>
          <w:sz w:val="24"/>
          <w:szCs w:val="24"/>
        </w:rPr>
        <w:t>ва сельского поселения</w:t>
      </w:r>
      <w:r w:rsidR="007C041C" w:rsidRPr="007C041C">
        <w:rPr>
          <w:sz w:val="24"/>
          <w:szCs w:val="24"/>
        </w:rPr>
        <w:tab/>
        <w:t xml:space="preserve">                                                  </w:t>
      </w:r>
      <w:r w:rsidR="007C041C">
        <w:rPr>
          <w:sz w:val="24"/>
          <w:szCs w:val="24"/>
        </w:rPr>
        <w:t xml:space="preserve">                        </w:t>
      </w:r>
      <w:r w:rsidR="007C041C" w:rsidRPr="007C041C">
        <w:rPr>
          <w:sz w:val="24"/>
          <w:szCs w:val="24"/>
        </w:rPr>
        <w:t xml:space="preserve">    М.С. </w:t>
      </w:r>
      <w:proofErr w:type="spellStart"/>
      <w:r w:rsidR="007C041C" w:rsidRPr="007C041C">
        <w:rPr>
          <w:sz w:val="24"/>
          <w:szCs w:val="24"/>
        </w:rPr>
        <w:t>Мурзадеров</w:t>
      </w:r>
      <w:proofErr w:type="spellEnd"/>
    </w:p>
    <w:p w:rsidR="00F912C7" w:rsidRPr="007C041C" w:rsidRDefault="00F912C7" w:rsidP="00F912C7">
      <w:pPr>
        <w:pStyle w:val="31"/>
        <w:ind w:firstLine="0"/>
        <w:rPr>
          <w:sz w:val="24"/>
          <w:szCs w:val="24"/>
        </w:rPr>
      </w:pPr>
    </w:p>
    <w:p w:rsidR="00F912C7" w:rsidRPr="007C041C" w:rsidRDefault="00BD3E9E" w:rsidP="00F912C7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7C041C" w:rsidRPr="007C041C">
        <w:rPr>
          <w:sz w:val="24"/>
          <w:szCs w:val="24"/>
        </w:rPr>
        <w:t xml:space="preserve"> августа </w:t>
      </w:r>
      <w:r w:rsidR="00F912C7" w:rsidRPr="007C041C">
        <w:rPr>
          <w:sz w:val="24"/>
          <w:szCs w:val="24"/>
        </w:rPr>
        <w:t xml:space="preserve"> 2018 года</w:t>
      </w:r>
    </w:p>
    <w:p w:rsidR="00F912C7" w:rsidRDefault="00F93B31" w:rsidP="00F912C7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>№  633</w:t>
      </w:r>
    </w:p>
    <w:p w:rsidR="007C041C" w:rsidRDefault="007C041C" w:rsidP="00F912C7">
      <w:pPr>
        <w:pStyle w:val="31"/>
        <w:ind w:firstLine="0"/>
        <w:rPr>
          <w:sz w:val="24"/>
          <w:szCs w:val="24"/>
        </w:rPr>
      </w:pPr>
    </w:p>
    <w:p w:rsidR="007C041C" w:rsidRDefault="007C041C" w:rsidP="00F912C7">
      <w:pPr>
        <w:pStyle w:val="31"/>
        <w:ind w:firstLine="0"/>
        <w:rPr>
          <w:sz w:val="24"/>
          <w:szCs w:val="24"/>
        </w:rPr>
      </w:pPr>
    </w:p>
    <w:p w:rsidR="007C041C" w:rsidRPr="007C041C" w:rsidRDefault="007C041C" w:rsidP="00F912C7">
      <w:pPr>
        <w:pStyle w:val="31"/>
        <w:ind w:firstLine="0"/>
        <w:rPr>
          <w:sz w:val="24"/>
          <w:szCs w:val="24"/>
        </w:rPr>
      </w:pPr>
    </w:p>
    <w:p w:rsidR="00F912C7" w:rsidRPr="007C041C" w:rsidRDefault="00F912C7" w:rsidP="00F912C7"/>
    <w:p w:rsidR="00F912C7" w:rsidRPr="007C041C" w:rsidRDefault="00F912C7" w:rsidP="00F912C7">
      <w:pPr>
        <w:ind w:left="5103"/>
      </w:pPr>
      <w:r w:rsidRPr="007C041C">
        <w:t>Утверждено</w:t>
      </w:r>
    </w:p>
    <w:p w:rsidR="00F912C7" w:rsidRDefault="00F912C7" w:rsidP="00F912C7">
      <w:pPr>
        <w:ind w:left="5103"/>
      </w:pPr>
      <w:r>
        <w:t xml:space="preserve">решением Совета сельского поселения  </w:t>
      </w:r>
      <w:r w:rsidR="007C041C">
        <w:t>Чуваш-</w:t>
      </w:r>
      <w:proofErr w:type="spellStart"/>
      <w:r w:rsidR="007C041C">
        <w:t>Кубовский</w:t>
      </w:r>
      <w:proofErr w:type="spellEnd"/>
      <w:r w:rsidR="007C041C">
        <w:t xml:space="preserve"> </w:t>
      </w:r>
      <w:r>
        <w:t xml:space="preserve">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Республики Башкортостан </w:t>
      </w:r>
    </w:p>
    <w:p w:rsidR="00F912C7" w:rsidRDefault="00F912C7" w:rsidP="00F912C7">
      <w:pPr>
        <w:ind w:left="5103"/>
      </w:pPr>
      <w:r>
        <w:t xml:space="preserve">от </w:t>
      </w:r>
      <w:r w:rsidR="00BD3E9E">
        <w:t>10</w:t>
      </w:r>
      <w:bookmarkStart w:id="0" w:name="_GoBack"/>
      <w:bookmarkEnd w:id="0"/>
      <w:r w:rsidR="00F93B31">
        <w:t xml:space="preserve"> августа  2018 года № 633</w:t>
      </w:r>
    </w:p>
    <w:p w:rsidR="00F912C7" w:rsidRDefault="00F912C7" w:rsidP="00F912C7">
      <w:pPr>
        <w:rPr>
          <w:sz w:val="28"/>
          <w:szCs w:val="28"/>
        </w:rPr>
      </w:pPr>
    </w:p>
    <w:p w:rsidR="00F912C7" w:rsidRDefault="00F912C7" w:rsidP="00F912C7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</w:p>
    <w:p w:rsidR="00F912C7" w:rsidRDefault="00F912C7" w:rsidP="00F912C7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F912C7" w:rsidRPr="00BF0894" w:rsidRDefault="00F912C7" w:rsidP="00F912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F0894">
        <w:rPr>
          <w:rFonts w:ascii="Times New Roman" w:hAnsi="Times New Roman" w:cs="Times New Roman"/>
          <w:b w:val="0"/>
        </w:rPr>
        <w:t>Положение</w:t>
      </w:r>
    </w:p>
    <w:p w:rsidR="00F912C7" w:rsidRPr="00BF0894" w:rsidRDefault="00F912C7" w:rsidP="00F912C7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BF0894">
        <w:rPr>
          <w:rFonts w:ascii="Times New Roman" w:hAnsi="Times New Roman" w:cs="Times New Roman"/>
          <w:b w:val="0"/>
        </w:rPr>
        <w:t xml:space="preserve">о создании условий для развития местного традиционного народного художественного творчества, участии в сохранении, возрождении и развитии народных художественных промыслов в сельском поселении </w:t>
      </w:r>
      <w:r w:rsidR="007C041C" w:rsidRPr="00BF0894">
        <w:rPr>
          <w:rFonts w:ascii="Times New Roman" w:hAnsi="Times New Roman" w:cs="Times New Roman"/>
          <w:b w:val="0"/>
        </w:rPr>
        <w:t>Чуваш-</w:t>
      </w:r>
      <w:proofErr w:type="spellStart"/>
      <w:r w:rsidR="007C041C" w:rsidRPr="00BF0894">
        <w:rPr>
          <w:rFonts w:ascii="Times New Roman" w:hAnsi="Times New Roman" w:cs="Times New Roman"/>
          <w:b w:val="0"/>
        </w:rPr>
        <w:t>Кубовский</w:t>
      </w:r>
      <w:proofErr w:type="spellEnd"/>
      <w:r w:rsidR="007C041C" w:rsidRPr="00BF0894">
        <w:t xml:space="preserve"> </w:t>
      </w:r>
      <w:r w:rsidRPr="00BF0894">
        <w:rPr>
          <w:rFonts w:ascii="Times New Roman" w:hAnsi="Times New Roman" w:cs="Times New Roman"/>
          <w:b w:val="0"/>
        </w:rPr>
        <w:t xml:space="preserve">сельсовет муниципального района  </w:t>
      </w:r>
      <w:proofErr w:type="spellStart"/>
      <w:r w:rsidRPr="00BF0894">
        <w:rPr>
          <w:rFonts w:ascii="Times New Roman" w:hAnsi="Times New Roman" w:cs="Times New Roman"/>
          <w:b w:val="0"/>
        </w:rPr>
        <w:t>Иглинский</w:t>
      </w:r>
      <w:proofErr w:type="spellEnd"/>
      <w:r w:rsidRPr="00BF0894">
        <w:rPr>
          <w:rFonts w:ascii="Times New Roman" w:hAnsi="Times New Roman" w:cs="Times New Roman"/>
          <w:b w:val="0"/>
        </w:rPr>
        <w:t xml:space="preserve"> район Республики Башкортостан</w:t>
      </w:r>
    </w:p>
    <w:p w:rsidR="00F912C7" w:rsidRPr="00BF0894" w:rsidRDefault="00F912C7" w:rsidP="00F912C7">
      <w:pPr>
        <w:pStyle w:val="ConsPlusTitle"/>
        <w:jc w:val="center"/>
        <w:rPr>
          <w:rFonts w:ascii="Times New Roman" w:hAnsi="Times New Roman" w:cs="Times New Roman"/>
        </w:rPr>
      </w:pPr>
    </w:p>
    <w:p w:rsidR="00F912C7" w:rsidRPr="00BF0894" w:rsidRDefault="00F912C7" w:rsidP="00F912C7">
      <w:pPr>
        <w:pStyle w:val="ac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jc w:val="center"/>
        <w:rPr>
          <w:rStyle w:val="ab"/>
        </w:rPr>
      </w:pPr>
      <w:r w:rsidRPr="00BF0894">
        <w:rPr>
          <w:rStyle w:val="ab"/>
        </w:rPr>
        <w:t>Общие положения</w:t>
      </w:r>
    </w:p>
    <w:p w:rsidR="00F912C7" w:rsidRPr="00BF0894" w:rsidRDefault="00F912C7" w:rsidP="00F912C7">
      <w:pPr>
        <w:pStyle w:val="ac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ab"/>
          <w:b w:val="0"/>
        </w:rPr>
      </w:pPr>
    </w:p>
    <w:p w:rsidR="00F912C7" w:rsidRPr="00BF0894" w:rsidRDefault="00F912C7" w:rsidP="00F912C7">
      <w:pPr>
        <w:jc w:val="both"/>
      </w:pPr>
      <w:r w:rsidRPr="00BF0894">
        <w:t>1. Задачами настоящего Положения являются:</w:t>
      </w:r>
    </w:p>
    <w:p w:rsidR="00F912C7" w:rsidRPr="00BF0894" w:rsidRDefault="00F912C7" w:rsidP="00F912C7">
      <w:pPr>
        <w:jc w:val="both"/>
      </w:pPr>
      <w:r w:rsidRPr="00BF0894">
        <w:t xml:space="preserve">1.1. Обеспечение права каждого жителя поселения на свободу выбора всех видов творчества, на участие в культурной жизни и доступ к культурным ценностям  в сельском поселении </w:t>
      </w:r>
      <w:r w:rsidR="007C041C" w:rsidRPr="00BF0894">
        <w:t>Чуваш-</w:t>
      </w:r>
      <w:proofErr w:type="spellStart"/>
      <w:r w:rsidR="007C041C" w:rsidRPr="00BF0894">
        <w:t>Кубовский</w:t>
      </w:r>
      <w:proofErr w:type="spellEnd"/>
      <w:r w:rsidRPr="00BF0894">
        <w:t xml:space="preserve"> сельсовет;</w:t>
      </w:r>
    </w:p>
    <w:p w:rsidR="00F912C7" w:rsidRPr="00BF0894" w:rsidRDefault="00F912C7" w:rsidP="00F912C7">
      <w:pPr>
        <w:jc w:val="both"/>
      </w:pPr>
      <w:r w:rsidRPr="00BF0894">
        <w:t>1.2. Обеспечение поддержки муниципальных учреждений культуры, осуществляющих функции сохранения, развития и популяризации народного художественного творчества;</w:t>
      </w:r>
    </w:p>
    <w:p w:rsidR="00F912C7" w:rsidRPr="00BF0894" w:rsidRDefault="00F912C7" w:rsidP="00F912C7">
      <w:pPr>
        <w:jc w:val="both"/>
      </w:pPr>
      <w:r w:rsidRPr="00BF0894">
        <w:t>1.3. Сохранение национальной самобытности народов, проживающих на территории сельского поселения;</w:t>
      </w:r>
    </w:p>
    <w:p w:rsidR="00F912C7" w:rsidRPr="00BF0894" w:rsidRDefault="00F912C7" w:rsidP="00F912C7">
      <w:pPr>
        <w:jc w:val="both"/>
        <w:rPr>
          <w:b/>
        </w:rPr>
      </w:pPr>
      <w:r w:rsidRPr="00BF0894">
        <w:t xml:space="preserve">1.4. Создание правовых гарантий для развития традиционного народного художественного творчества и сохранения, </w:t>
      </w:r>
      <w:r w:rsidRPr="00BF0894">
        <w:rPr>
          <w:rStyle w:val="ab"/>
          <w:b w:val="0"/>
        </w:rPr>
        <w:t xml:space="preserve">возрождения и развития народных художественных промыслов в </w:t>
      </w:r>
      <w:r w:rsidRPr="00BF0894">
        <w:rPr>
          <w:b/>
        </w:rPr>
        <w:t xml:space="preserve"> </w:t>
      </w:r>
      <w:r w:rsidRPr="00BF0894">
        <w:t>сельском поселении;</w:t>
      </w:r>
    </w:p>
    <w:p w:rsidR="00F912C7" w:rsidRPr="00BF0894" w:rsidRDefault="00F912C7" w:rsidP="00F912C7">
      <w:pPr>
        <w:jc w:val="both"/>
      </w:pPr>
      <w:r w:rsidRPr="00BF0894">
        <w:t xml:space="preserve">1.5. Определение основных </w:t>
      </w:r>
      <w:proofErr w:type="gramStart"/>
      <w:r w:rsidRPr="00BF0894">
        <w:t>направлений деятельности органов местного самоуправления сельского поселения</w:t>
      </w:r>
      <w:proofErr w:type="gramEnd"/>
      <w:r w:rsidRPr="00BF0894">
        <w:t xml:space="preserve"> </w:t>
      </w:r>
      <w:r w:rsidR="007C041C" w:rsidRPr="00BF0894">
        <w:t>Чуваш-</w:t>
      </w:r>
      <w:proofErr w:type="spellStart"/>
      <w:r w:rsidR="007C041C" w:rsidRPr="00BF0894">
        <w:t>Кубовский</w:t>
      </w:r>
      <w:proofErr w:type="spellEnd"/>
      <w:r w:rsidRPr="00BF0894">
        <w:t xml:space="preserve"> сельсовет в области развития традиционного народного художественного творчества и сохранения, возрождения и развития народных художественных промыслов.</w:t>
      </w:r>
    </w:p>
    <w:p w:rsidR="00F912C7" w:rsidRPr="00BF0894" w:rsidRDefault="00F912C7" w:rsidP="00F912C7">
      <w:pPr>
        <w:jc w:val="both"/>
      </w:pPr>
      <w:r w:rsidRPr="00BF0894">
        <w:t>1.3. Основные понятия, используемые в настоящем Положении:</w:t>
      </w:r>
    </w:p>
    <w:p w:rsidR="00F912C7" w:rsidRPr="00BF0894" w:rsidRDefault="00F912C7" w:rsidP="00F912C7">
      <w:pPr>
        <w:jc w:val="both"/>
      </w:pPr>
      <w:proofErr w:type="gramStart"/>
      <w:r w:rsidRPr="00BF0894">
        <w:t xml:space="preserve">-народное художественное творчество – художественная коллективная творческая деятельность народа, отражающая его жизнь, воззрения, идеалы в создаваемой им поэзии (предания, песни, сказки, эпос), музыке (песни, инструментальные </w:t>
      </w:r>
      <w:proofErr w:type="spellStart"/>
      <w:r w:rsidRPr="00BF0894">
        <w:t>наигрывания</w:t>
      </w:r>
      <w:proofErr w:type="spellEnd"/>
      <w:r w:rsidRPr="00BF0894">
        <w:t>, пьесы), театре (драмы, сатирические пьесы, театр кукол) танце, архитектуре, изобразительном и декоративно-прикладном искусстве;</w:t>
      </w:r>
      <w:proofErr w:type="gramEnd"/>
    </w:p>
    <w:p w:rsidR="00F912C7" w:rsidRPr="00BF0894" w:rsidRDefault="00F912C7" w:rsidP="00F912C7">
      <w:pPr>
        <w:pStyle w:val="ConsPlusNormal"/>
        <w:ind w:firstLine="0"/>
        <w:jc w:val="both"/>
        <w:rPr>
          <w:sz w:val="24"/>
          <w:szCs w:val="24"/>
        </w:rPr>
      </w:pPr>
      <w:r w:rsidRPr="00BF0894">
        <w:rPr>
          <w:bCs/>
          <w:sz w:val="24"/>
          <w:szCs w:val="24"/>
        </w:rPr>
        <w:t>-народный художественный промысел</w:t>
      </w:r>
      <w:r w:rsidRPr="00BF0894">
        <w:rPr>
          <w:sz w:val="24"/>
          <w:szCs w:val="24"/>
        </w:rPr>
        <w:t xml:space="preserve"> – одна из форм народного творчества, деятельность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механизированного труда мастеров народных художественных промыслов. </w:t>
      </w:r>
    </w:p>
    <w:p w:rsidR="00F912C7" w:rsidRPr="00BF0894" w:rsidRDefault="00F912C7" w:rsidP="00F912C7">
      <w:pPr>
        <w:jc w:val="both"/>
        <w:rPr>
          <w:rStyle w:val="ab"/>
          <w:b w:val="0"/>
          <w:bCs w:val="0"/>
        </w:rPr>
      </w:pPr>
      <w:r w:rsidRPr="00BF0894">
        <w:t>-художественное творчество – самодеятельное (любительское) творчество, которое включает в себя создание и (или) исполнение художественных произведений силами любителей, выступающих коллективно или в одиночку;</w:t>
      </w:r>
    </w:p>
    <w:p w:rsidR="00F912C7" w:rsidRPr="00BF0894" w:rsidRDefault="00F912C7" w:rsidP="00F912C7">
      <w:pPr>
        <w:jc w:val="both"/>
      </w:pPr>
      <w:r w:rsidRPr="00BF0894">
        <w:t>-местное традиционное народное художественное творчество – нематериальное культурное наследие, деятельность по созданию и (или) интерпретации культурных ценностей, являющихся отражением культурной и национальной самобытности общества, включающее в себя указание на традиционные виды культурной деятельности и на самодеятельный характер их освоения;</w:t>
      </w:r>
    </w:p>
    <w:p w:rsidR="00F912C7" w:rsidRPr="00BF0894" w:rsidRDefault="00F912C7" w:rsidP="00F912C7">
      <w:pPr>
        <w:jc w:val="both"/>
      </w:pPr>
      <w:r w:rsidRPr="00BF0894">
        <w:lastRenderedPageBreak/>
        <w:t>-сохранение, возрождение и развитие народных художественных промыслов – художественно-творческая, образовательная, воспитательная, обрядовая, ремесленная деятельность, направленная на воспроизводство и народных художественных промыслов.</w:t>
      </w:r>
    </w:p>
    <w:p w:rsidR="00F912C7" w:rsidRPr="00BF0894" w:rsidRDefault="00F912C7" w:rsidP="00F912C7">
      <w:pPr>
        <w:jc w:val="center"/>
        <w:rPr>
          <w:b/>
        </w:rPr>
      </w:pPr>
    </w:p>
    <w:p w:rsidR="00F912C7" w:rsidRPr="00BF0894" w:rsidRDefault="00F912C7" w:rsidP="00F912C7">
      <w:pPr>
        <w:jc w:val="center"/>
        <w:rPr>
          <w:b/>
        </w:rPr>
      </w:pPr>
      <w:r w:rsidRPr="00BF0894">
        <w:rPr>
          <w:b/>
        </w:rPr>
        <w:t>2. Правовая основа</w:t>
      </w:r>
    </w:p>
    <w:p w:rsidR="00F912C7" w:rsidRPr="00BF0894" w:rsidRDefault="00F912C7" w:rsidP="00F912C7">
      <w:pPr>
        <w:jc w:val="center"/>
        <w:rPr>
          <w:b/>
        </w:rPr>
      </w:pPr>
    </w:p>
    <w:p w:rsidR="00F912C7" w:rsidRPr="00BF0894" w:rsidRDefault="00F912C7" w:rsidP="00F912C7">
      <w:pPr>
        <w:ind w:firstLine="708"/>
        <w:jc w:val="both"/>
      </w:pPr>
      <w:r w:rsidRPr="00BF0894">
        <w:t>Федеральный закон от 06.10.2003 № 131-ФЗ «Об общих принципах организации местного самоуправления в Российской Федерации»; Федеральный закон от 06.01.1999 № 7-ФЗ «О народных художественных промыслах», Закон Республики Башкортостан от 5.08.1999 №16-з «О народных художественных промыслах», Закон Республики Башкортостан от 18.03.2005 № 162-з «О местном самоуправлении в Республике Башкортостан».</w:t>
      </w:r>
    </w:p>
    <w:p w:rsidR="00F912C7" w:rsidRPr="00BF0894" w:rsidRDefault="00F912C7" w:rsidP="00F912C7">
      <w:pPr>
        <w:rPr>
          <w:rStyle w:val="ab"/>
          <w:b w:val="0"/>
          <w:bCs w:val="0"/>
        </w:rPr>
      </w:pPr>
    </w:p>
    <w:p w:rsidR="00F912C7" w:rsidRPr="00BF0894" w:rsidRDefault="00F912C7" w:rsidP="00F912C7">
      <w:pPr>
        <w:jc w:val="center"/>
        <w:rPr>
          <w:rStyle w:val="ab"/>
        </w:rPr>
      </w:pPr>
      <w:r w:rsidRPr="00BF0894">
        <w:rPr>
          <w:rStyle w:val="ab"/>
        </w:rPr>
        <w:t xml:space="preserve">3. Полномочия органов местного самоуправления по </w:t>
      </w:r>
      <w:r w:rsidRPr="00BF0894">
        <w:rPr>
          <w:b/>
          <w:shd w:val="clear" w:color="auto" w:fill="FFFFFF"/>
        </w:rPr>
        <w:t>созданию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</w:t>
      </w:r>
      <w:r w:rsidRPr="00BF0894">
        <w:rPr>
          <w:b/>
        </w:rPr>
        <w:t xml:space="preserve"> сельском поселении</w:t>
      </w:r>
    </w:p>
    <w:p w:rsidR="00F912C7" w:rsidRPr="00BF0894" w:rsidRDefault="00F912C7" w:rsidP="00F912C7"/>
    <w:p w:rsidR="00F912C7" w:rsidRPr="00BF0894" w:rsidRDefault="00F912C7" w:rsidP="00F912C7">
      <w:pPr>
        <w:ind w:firstLine="708"/>
        <w:jc w:val="both"/>
      </w:pPr>
      <w:r w:rsidRPr="00BF0894">
        <w:t>3. В целях обеспечения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на территории сельского поселения органы местного самоуправления сельского поселения осуществляют следующие полномочия:</w:t>
      </w:r>
    </w:p>
    <w:p w:rsidR="00F912C7" w:rsidRPr="00BF0894" w:rsidRDefault="00F912C7" w:rsidP="00F912C7">
      <w:pPr>
        <w:jc w:val="both"/>
        <w:rPr>
          <w:color w:val="FF0000"/>
        </w:rPr>
      </w:pPr>
      <w:r w:rsidRPr="00BF0894">
        <w:t xml:space="preserve">Совет сельского поселения </w:t>
      </w:r>
      <w:r w:rsidR="007C041C" w:rsidRPr="00BF0894">
        <w:t>Чуваш-</w:t>
      </w:r>
      <w:proofErr w:type="spellStart"/>
      <w:r w:rsidR="007C041C" w:rsidRPr="00BF0894">
        <w:t>Кубовский</w:t>
      </w:r>
      <w:proofErr w:type="spellEnd"/>
      <w:r w:rsidRPr="00BF0894">
        <w:t xml:space="preserve"> сельсовет муниципального района  </w:t>
      </w:r>
      <w:proofErr w:type="spellStart"/>
      <w:r w:rsidRPr="00BF0894">
        <w:t>Иглинский</w:t>
      </w:r>
      <w:proofErr w:type="spellEnd"/>
      <w:r w:rsidRPr="00BF0894">
        <w:t xml:space="preserve"> район:</w:t>
      </w:r>
    </w:p>
    <w:p w:rsidR="00F912C7" w:rsidRPr="00BF0894" w:rsidRDefault="00F912C7" w:rsidP="00F912C7">
      <w:pPr>
        <w:pStyle w:val="ConsPlusNormal"/>
        <w:ind w:firstLine="709"/>
        <w:jc w:val="both"/>
        <w:rPr>
          <w:sz w:val="24"/>
          <w:szCs w:val="24"/>
        </w:rPr>
      </w:pPr>
      <w:r w:rsidRPr="00BF0894">
        <w:rPr>
          <w:sz w:val="24"/>
          <w:szCs w:val="24"/>
        </w:rPr>
        <w:t xml:space="preserve">3.1. Осуществляет нормативно-правовое регулирование в сфере создания условии по развитию местного традиционного народного художественного творчества, </w:t>
      </w:r>
      <w:r w:rsidRPr="00BF0894">
        <w:rPr>
          <w:rStyle w:val="ab"/>
          <w:b w:val="0"/>
          <w:sz w:val="24"/>
          <w:szCs w:val="24"/>
        </w:rPr>
        <w:t>участии в сохранении, возрождении и развитии народных художественных промыслов</w:t>
      </w:r>
      <w:r w:rsidRPr="00BF0894">
        <w:rPr>
          <w:rStyle w:val="ab"/>
          <w:sz w:val="24"/>
          <w:szCs w:val="24"/>
        </w:rPr>
        <w:t xml:space="preserve"> </w:t>
      </w:r>
      <w:r w:rsidRPr="00BF0894">
        <w:rPr>
          <w:sz w:val="24"/>
          <w:szCs w:val="24"/>
        </w:rPr>
        <w:t>в  сельском поселении;</w:t>
      </w:r>
    </w:p>
    <w:p w:rsidR="00F912C7" w:rsidRPr="00BF0894" w:rsidRDefault="00F912C7" w:rsidP="00F912C7">
      <w:pPr>
        <w:pStyle w:val="ConsPlusNormal"/>
        <w:ind w:firstLine="709"/>
        <w:jc w:val="both"/>
        <w:rPr>
          <w:b/>
          <w:sz w:val="24"/>
          <w:szCs w:val="24"/>
        </w:rPr>
      </w:pPr>
      <w:r w:rsidRPr="00BF0894">
        <w:rPr>
          <w:sz w:val="24"/>
          <w:szCs w:val="24"/>
        </w:rPr>
        <w:t xml:space="preserve">3.2. Принимает муниципальные целевые программы в сфере создания условий по развитию местного традиционного народного художественного творчества и </w:t>
      </w:r>
      <w:r w:rsidRPr="00BF0894">
        <w:rPr>
          <w:rStyle w:val="ab"/>
          <w:b w:val="0"/>
          <w:sz w:val="24"/>
          <w:szCs w:val="24"/>
        </w:rPr>
        <w:t>сохранения, возрождения и развития народных художественных промыслов сельского поселения;</w:t>
      </w:r>
    </w:p>
    <w:p w:rsidR="00F912C7" w:rsidRPr="00BF0894" w:rsidRDefault="00F912C7" w:rsidP="00F912C7">
      <w:pPr>
        <w:pStyle w:val="ConsPlusNormal"/>
        <w:ind w:firstLine="709"/>
        <w:jc w:val="both"/>
        <w:rPr>
          <w:sz w:val="24"/>
          <w:szCs w:val="24"/>
        </w:rPr>
      </w:pPr>
      <w:r w:rsidRPr="00BF0894">
        <w:rPr>
          <w:sz w:val="24"/>
          <w:szCs w:val="24"/>
        </w:rPr>
        <w:t>3.3. Осуществляет иные полномочия в сфере создания условий по развитию местного традиционного народного художественного творчества в соответствии с действующим законодательством.</w:t>
      </w:r>
    </w:p>
    <w:p w:rsidR="00F912C7" w:rsidRPr="00BF0894" w:rsidRDefault="00F912C7" w:rsidP="00F912C7">
      <w:pPr>
        <w:pStyle w:val="ConsPlusNormal"/>
        <w:ind w:firstLine="709"/>
        <w:jc w:val="both"/>
        <w:rPr>
          <w:sz w:val="24"/>
          <w:szCs w:val="24"/>
        </w:rPr>
      </w:pPr>
      <w:r w:rsidRPr="00BF0894">
        <w:rPr>
          <w:sz w:val="24"/>
          <w:szCs w:val="24"/>
        </w:rPr>
        <w:t xml:space="preserve">Администрация сельского поселения </w:t>
      </w:r>
      <w:r w:rsidR="007C041C" w:rsidRPr="00BF0894">
        <w:rPr>
          <w:sz w:val="24"/>
          <w:szCs w:val="24"/>
        </w:rPr>
        <w:t>Чуваш-</w:t>
      </w:r>
      <w:proofErr w:type="spellStart"/>
      <w:r w:rsidR="007C041C" w:rsidRPr="00BF0894">
        <w:rPr>
          <w:sz w:val="24"/>
          <w:szCs w:val="24"/>
        </w:rPr>
        <w:t>Кубовский</w:t>
      </w:r>
      <w:proofErr w:type="spellEnd"/>
      <w:r w:rsidRPr="00BF0894">
        <w:rPr>
          <w:sz w:val="24"/>
          <w:szCs w:val="24"/>
        </w:rPr>
        <w:t xml:space="preserve"> сельсовет муниципального района  </w:t>
      </w:r>
      <w:proofErr w:type="spellStart"/>
      <w:r w:rsidRPr="00BF0894">
        <w:rPr>
          <w:sz w:val="24"/>
          <w:szCs w:val="24"/>
        </w:rPr>
        <w:t>Иглинский</w:t>
      </w:r>
      <w:proofErr w:type="spellEnd"/>
      <w:r w:rsidRPr="00BF0894">
        <w:rPr>
          <w:sz w:val="24"/>
          <w:szCs w:val="24"/>
        </w:rPr>
        <w:t xml:space="preserve"> район:</w:t>
      </w:r>
    </w:p>
    <w:p w:rsidR="00F912C7" w:rsidRPr="00BF0894" w:rsidRDefault="00F912C7" w:rsidP="00F912C7">
      <w:pPr>
        <w:jc w:val="both"/>
      </w:pPr>
      <w:r w:rsidRPr="00BF0894">
        <w:t>3.4. Разрабатывает и реализует программы в сфере создания условий для развития местного традиционного художественного творчества и сохранения, возрождения и развития народных художественных промыслов;</w:t>
      </w:r>
    </w:p>
    <w:p w:rsidR="00F912C7" w:rsidRPr="00BF0894" w:rsidRDefault="00F912C7" w:rsidP="00F912C7">
      <w:pPr>
        <w:jc w:val="both"/>
      </w:pPr>
      <w:r w:rsidRPr="00BF0894">
        <w:t xml:space="preserve">3.5. Обеспечивает функционирование и финансирование муниципальных </w:t>
      </w:r>
      <w:r w:rsidRPr="00BF0894">
        <w:rPr>
          <w:spacing w:val="-11"/>
        </w:rPr>
        <w:t>учреждений культуры</w:t>
      </w:r>
      <w:r w:rsidRPr="00BF0894">
        <w:t xml:space="preserve"> осуществляющих функции развития и популяризации народного художественного творчества и сохранения, возрождения и развития народных художественных промыслов; поддерживает и развивает их материально-техническую базу;</w:t>
      </w:r>
    </w:p>
    <w:p w:rsidR="00F912C7" w:rsidRPr="00BF0894" w:rsidRDefault="00F912C7" w:rsidP="00F912C7">
      <w:pPr>
        <w:jc w:val="both"/>
      </w:pPr>
      <w:r w:rsidRPr="00BF0894">
        <w:t>3.6. Обеспечивает содействие в пропаганде народного художественного творчества и народных художественных промыслов посредством организации выставок, конкурсов, специализированной торговли предметами декоративно-прикладного искусства и творчества, и изделиями народных художественных промыслов;</w:t>
      </w:r>
    </w:p>
    <w:p w:rsidR="00F912C7" w:rsidRPr="00BF0894" w:rsidRDefault="00F912C7" w:rsidP="00F912C7">
      <w:pPr>
        <w:jc w:val="both"/>
      </w:pPr>
      <w:r w:rsidRPr="00BF0894">
        <w:t>3.7. Организует разработку и реализацию творческих проектов по проведению праздников, конкурсов и других массовых мероприятий, с целью популяризации и развития народного художественного творчества, и  народных художественных промыслов;</w:t>
      </w:r>
    </w:p>
    <w:p w:rsidR="00F912C7" w:rsidRPr="00BF0894" w:rsidRDefault="00F912C7" w:rsidP="00F912C7">
      <w:pPr>
        <w:jc w:val="both"/>
      </w:pPr>
      <w:r w:rsidRPr="00BF0894">
        <w:lastRenderedPageBreak/>
        <w:t>3.8. Содействует созданию отдельных коллективов, студий, кружков народного художественного творчества и других любительских объединений различной жанровой направленности;</w:t>
      </w:r>
    </w:p>
    <w:p w:rsidR="00F912C7" w:rsidRPr="00BF0894" w:rsidRDefault="00F912C7" w:rsidP="00F912C7">
      <w:pPr>
        <w:jc w:val="both"/>
      </w:pPr>
      <w:r w:rsidRPr="00BF0894">
        <w:t>3.9. Содействует подготовке, переподготовке, повышению квалификации кадров в сфере сохранения и развития традиционной народной культуры, и народных художественных промыслов;</w:t>
      </w:r>
    </w:p>
    <w:p w:rsidR="00F912C7" w:rsidRPr="00BF0894" w:rsidRDefault="00F912C7" w:rsidP="00F912C7">
      <w:pPr>
        <w:jc w:val="both"/>
      </w:pPr>
      <w:r w:rsidRPr="00BF0894">
        <w:t>3.10. Осуществляет информационную и методическую помощь, координ</w:t>
      </w:r>
      <w:r w:rsidRPr="00BF0894">
        <w:rPr>
          <w:spacing w:val="-4"/>
        </w:rPr>
        <w:t xml:space="preserve">ацию деятельности муниципальных учреждений культуры </w:t>
      </w:r>
      <w:r w:rsidRPr="00BF0894">
        <w:t xml:space="preserve"> сельского поселения;</w:t>
      </w:r>
    </w:p>
    <w:p w:rsidR="00F912C7" w:rsidRPr="00BF0894" w:rsidRDefault="00F912C7" w:rsidP="00F912C7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jc w:val="both"/>
      </w:pPr>
      <w:r w:rsidRPr="00BF0894">
        <w:t>3.11. Обеспечивает ведение отчетности в соответствии с действующим законодательством;</w:t>
      </w:r>
    </w:p>
    <w:p w:rsidR="00F912C7" w:rsidRPr="00BF0894" w:rsidRDefault="00F912C7" w:rsidP="00F912C7">
      <w:pPr>
        <w:jc w:val="both"/>
      </w:pPr>
      <w:r w:rsidRPr="00BF0894">
        <w:t>3.12. Осуществляет иные полномочия в соответствии с действующим законодательством.</w:t>
      </w:r>
    </w:p>
    <w:p w:rsidR="00F912C7" w:rsidRPr="00BF0894" w:rsidRDefault="00F912C7" w:rsidP="00F912C7"/>
    <w:p w:rsidR="00F912C7" w:rsidRPr="00BF0894" w:rsidRDefault="00F912C7" w:rsidP="00F912C7">
      <w:pPr>
        <w:jc w:val="center"/>
        <w:rPr>
          <w:b/>
        </w:rPr>
      </w:pPr>
      <w:r w:rsidRPr="00BF0894">
        <w:rPr>
          <w:b/>
        </w:rPr>
        <w:t>4. Порядок финансирования</w:t>
      </w:r>
    </w:p>
    <w:p w:rsidR="00F912C7" w:rsidRPr="00BF0894" w:rsidRDefault="00F912C7" w:rsidP="00F912C7">
      <w:pPr>
        <w:jc w:val="both"/>
      </w:pPr>
    </w:p>
    <w:p w:rsidR="00F912C7" w:rsidRPr="00BF0894" w:rsidRDefault="00F912C7" w:rsidP="00F912C7">
      <w:pPr>
        <w:jc w:val="both"/>
      </w:pPr>
      <w:r w:rsidRPr="00BF0894">
        <w:t>4. Финансирование деятельности по созданию условий для развития местного традиционного художественного творчества и участия в сохранении, возрождении и развитии народных художественных промыслов осуществляется за счет:</w:t>
      </w:r>
    </w:p>
    <w:p w:rsidR="00F912C7" w:rsidRPr="00BF0894" w:rsidRDefault="00F912C7" w:rsidP="00F912C7">
      <w:pPr>
        <w:jc w:val="both"/>
      </w:pPr>
      <w:r w:rsidRPr="00BF0894">
        <w:t xml:space="preserve">4.1. Средств бюджета сельского поселения </w:t>
      </w:r>
      <w:r w:rsidR="007C041C" w:rsidRPr="00BF0894">
        <w:t>Чуваш-</w:t>
      </w:r>
      <w:proofErr w:type="spellStart"/>
      <w:r w:rsidR="007C041C" w:rsidRPr="00BF0894">
        <w:t>Кубовский</w:t>
      </w:r>
      <w:proofErr w:type="spellEnd"/>
      <w:r w:rsidRPr="00BF0894">
        <w:t xml:space="preserve"> сельсовет муниципального района  </w:t>
      </w:r>
      <w:proofErr w:type="spellStart"/>
      <w:r w:rsidRPr="00BF0894">
        <w:t>Иглинский</w:t>
      </w:r>
      <w:proofErr w:type="spellEnd"/>
      <w:r w:rsidRPr="00BF0894">
        <w:t xml:space="preserve"> район; </w:t>
      </w:r>
    </w:p>
    <w:p w:rsidR="00F912C7" w:rsidRPr="00BF0894" w:rsidRDefault="00F912C7" w:rsidP="00F912C7">
      <w:pPr>
        <w:jc w:val="both"/>
      </w:pPr>
      <w:r w:rsidRPr="00BF0894">
        <w:t>4.2. Средств от оказания платных услуг учреждениями культуры;</w:t>
      </w:r>
    </w:p>
    <w:p w:rsidR="00F912C7" w:rsidRPr="00BF0894" w:rsidRDefault="00F912C7" w:rsidP="00F912C7">
      <w:pPr>
        <w:jc w:val="both"/>
      </w:pPr>
      <w:r w:rsidRPr="00BF0894">
        <w:t>4.3. Добровольных взносов физических и юридических лиц;</w:t>
      </w:r>
    </w:p>
    <w:p w:rsidR="00F912C7" w:rsidRPr="00BF0894" w:rsidRDefault="00F912C7" w:rsidP="00F912C7">
      <w:pPr>
        <w:jc w:val="both"/>
      </w:pPr>
      <w:r w:rsidRPr="00BF0894">
        <w:t>4.4. Иных источников, не запрещенных действующим законодательством.</w:t>
      </w:r>
    </w:p>
    <w:p w:rsidR="00B974E1" w:rsidRPr="00BF0894" w:rsidRDefault="00B974E1"/>
    <w:sectPr w:rsidR="00B974E1" w:rsidRPr="00BF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71A2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C7"/>
    <w:rsid w:val="004F5D2E"/>
    <w:rsid w:val="007B50E8"/>
    <w:rsid w:val="007C041C"/>
    <w:rsid w:val="00B974E1"/>
    <w:rsid w:val="00BD3E9E"/>
    <w:rsid w:val="00BF0894"/>
    <w:rsid w:val="00F912C7"/>
    <w:rsid w:val="00F9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aliases w:val="ПФ-таб.текст"/>
    <w:basedOn w:val="a"/>
    <w:link w:val="a8"/>
    <w:uiPriority w:val="99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9">
    <w:name w:val="List Paragraph"/>
    <w:basedOn w:val="a"/>
    <w:link w:val="aa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a">
    <w:name w:val="Абзац списка Знак"/>
    <w:link w:val="a9"/>
    <w:locked/>
    <w:rsid w:val="004F5D2E"/>
    <w:rPr>
      <w:rFonts w:ascii="Calibri" w:hAnsi="Calibri"/>
      <w:sz w:val="28"/>
      <w:szCs w:val="22"/>
      <w:lang w:val="x-none"/>
    </w:rPr>
  </w:style>
  <w:style w:type="character" w:styleId="ab">
    <w:name w:val="Strong"/>
    <w:basedOn w:val="a0"/>
    <w:qFormat/>
    <w:rsid w:val="00F912C7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semiHidden/>
    <w:unhideWhenUsed/>
    <w:rsid w:val="00F912C7"/>
    <w:pPr>
      <w:spacing w:before="100" w:beforeAutospacing="1" w:after="100" w:afterAutospacing="1"/>
    </w:pPr>
    <w:rPr>
      <w:rFonts w:eastAsia="Calibri"/>
    </w:rPr>
  </w:style>
  <w:style w:type="paragraph" w:styleId="ad">
    <w:name w:val="Body Text"/>
    <w:basedOn w:val="a"/>
    <w:link w:val="ae"/>
    <w:semiHidden/>
    <w:unhideWhenUsed/>
    <w:rsid w:val="00F912C7"/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912C7"/>
    <w:rPr>
      <w:sz w:val="28"/>
      <w:lang w:eastAsia="ru-RU"/>
    </w:rPr>
  </w:style>
  <w:style w:type="paragraph" w:styleId="31">
    <w:name w:val="Body Text Indent 3"/>
    <w:basedOn w:val="a"/>
    <w:link w:val="32"/>
    <w:semiHidden/>
    <w:unhideWhenUsed/>
    <w:rsid w:val="00F912C7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912C7"/>
    <w:rPr>
      <w:sz w:val="28"/>
      <w:lang w:eastAsia="ru-RU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F912C7"/>
    <w:rPr>
      <w:rFonts w:ascii="Calibri" w:hAnsi="Calibri"/>
      <w:sz w:val="28"/>
      <w:szCs w:val="22"/>
    </w:rPr>
  </w:style>
  <w:style w:type="paragraph" w:customStyle="1" w:styleId="ConsPlusTitle">
    <w:name w:val="ConsPlusTitle"/>
    <w:rsid w:val="00F912C7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F912C7"/>
    <w:pPr>
      <w:widowControl w:val="0"/>
      <w:autoSpaceDE w:val="0"/>
      <w:autoSpaceDN w:val="0"/>
      <w:adjustRightInd w:val="0"/>
      <w:ind w:firstLine="720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5D2E"/>
    <w:pPr>
      <w:keepNext/>
      <w:tabs>
        <w:tab w:val="left" w:pos="0"/>
      </w:tabs>
      <w:spacing w:line="360" w:lineRule="auto"/>
      <w:jc w:val="both"/>
      <w:outlineLvl w:val="0"/>
    </w:pPr>
    <w:rPr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4F5D2E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4F5D2E"/>
    <w:pPr>
      <w:keepNext/>
      <w:outlineLvl w:val="2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F5D2E"/>
    <w:rPr>
      <w:sz w:val="28"/>
    </w:rPr>
  </w:style>
  <w:style w:type="character" w:customStyle="1" w:styleId="20">
    <w:name w:val="Заголовок 2 Знак"/>
    <w:link w:val="2"/>
    <w:rsid w:val="004F5D2E"/>
    <w:rPr>
      <w:sz w:val="28"/>
    </w:rPr>
  </w:style>
  <w:style w:type="character" w:customStyle="1" w:styleId="30">
    <w:name w:val="Заголовок 3 Знак"/>
    <w:link w:val="3"/>
    <w:rsid w:val="004F5D2E"/>
    <w:rPr>
      <w:sz w:val="28"/>
    </w:rPr>
  </w:style>
  <w:style w:type="paragraph" w:styleId="a3">
    <w:name w:val="Title"/>
    <w:basedOn w:val="a"/>
    <w:link w:val="a4"/>
    <w:qFormat/>
    <w:rsid w:val="004F5D2E"/>
    <w:pPr>
      <w:tabs>
        <w:tab w:val="left" w:pos="1276"/>
      </w:tabs>
      <w:spacing w:line="360" w:lineRule="auto"/>
      <w:jc w:val="center"/>
    </w:pPr>
    <w:rPr>
      <w:sz w:val="28"/>
      <w:szCs w:val="20"/>
      <w:lang w:eastAsia="en-US"/>
    </w:rPr>
  </w:style>
  <w:style w:type="character" w:customStyle="1" w:styleId="a4">
    <w:name w:val="Название Знак"/>
    <w:link w:val="a3"/>
    <w:rsid w:val="004F5D2E"/>
    <w:rPr>
      <w:sz w:val="28"/>
    </w:rPr>
  </w:style>
  <w:style w:type="paragraph" w:styleId="a5">
    <w:name w:val="Subtitle"/>
    <w:basedOn w:val="a"/>
    <w:link w:val="a6"/>
    <w:qFormat/>
    <w:rsid w:val="004F5D2E"/>
    <w:pPr>
      <w:tabs>
        <w:tab w:val="left" w:pos="1276"/>
      </w:tabs>
      <w:spacing w:line="360" w:lineRule="auto"/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link w:val="a5"/>
    <w:rsid w:val="004F5D2E"/>
    <w:rPr>
      <w:b/>
      <w:sz w:val="28"/>
    </w:rPr>
  </w:style>
  <w:style w:type="paragraph" w:styleId="a7">
    <w:name w:val="No Spacing"/>
    <w:aliases w:val="ПФ-таб.текст"/>
    <w:basedOn w:val="a"/>
    <w:link w:val="a8"/>
    <w:uiPriority w:val="99"/>
    <w:qFormat/>
    <w:rsid w:val="004F5D2E"/>
    <w:pPr>
      <w:spacing w:before="60"/>
    </w:pPr>
    <w:rPr>
      <w:rFonts w:ascii="Calibri" w:hAnsi="Calibri"/>
      <w:sz w:val="28"/>
      <w:szCs w:val="22"/>
      <w:lang w:eastAsia="en-US"/>
    </w:rPr>
  </w:style>
  <w:style w:type="paragraph" w:styleId="a9">
    <w:name w:val="List Paragraph"/>
    <w:basedOn w:val="a"/>
    <w:link w:val="aa"/>
    <w:qFormat/>
    <w:rsid w:val="004F5D2E"/>
    <w:pPr>
      <w:spacing w:before="60" w:after="60"/>
      <w:ind w:left="720" w:firstLine="567"/>
      <w:contextualSpacing/>
      <w:jc w:val="both"/>
    </w:pPr>
    <w:rPr>
      <w:rFonts w:ascii="Calibri" w:hAnsi="Calibri"/>
      <w:sz w:val="28"/>
      <w:szCs w:val="22"/>
      <w:lang w:val="x-none" w:eastAsia="en-US"/>
    </w:rPr>
  </w:style>
  <w:style w:type="character" w:customStyle="1" w:styleId="aa">
    <w:name w:val="Абзац списка Знак"/>
    <w:link w:val="a9"/>
    <w:locked/>
    <w:rsid w:val="004F5D2E"/>
    <w:rPr>
      <w:rFonts w:ascii="Calibri" w:hAnsi="Calibri"/>
      <w:sz w:val="28"/>
      <w:szCs w:val="22"/>
      <w:lang w:val="x-none"/>
    </w:rPr>
  </w:style>
  <w:style w:type="character" w:styleId="ab">
    <w:name w:val="Strong"/>
    <w:basedOn w:val="a0"/>
    <w:qFormat/>
    <w:rsid w:val="00F912C7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semiHidden/>
    <w:unhideWhenUsed/>
    <w:rsid w:val="00F912C7"/>
    <w:pPr>
      <w:spacing w:before="100" w:beforeAutospacing="1" w:after="100" w:afterAutospacing="1"/>
    </w:pPr>
    <w:rPr>
      <w:rFonts w:eastAsia="Calibri"/>
    </w:rPr>
  </w:style>
  <w:style w:type="paragraph" w:styleId="ad">
    <w:name w:val="Body Text"/>
    <w:basedOn w:val="a"/>
    <w:link w:val="ae"/>
    <w:semiHidden/>
    <w:unhideWhenUsed/>
    <w:rsid w:val="00F912C7"/>
    <w:rPr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F912C7"/>
    <w:rPr>
      <w:sz w:val="28"/>
      <w:lang w:eastAsia="ru-RU"/>
    </w:rPr>
  </w:style>
  <w:style w:type="paragraph" w:styleId="31">
    <w:name w:val="Body Text Indent 3"/>
    <w:basedOn w:val="a"/>
    <w:link w:val="32"/>
    <w:semiHidden/>
    <w:unhideWhenUsed/>
    <w:rsid w:val="00F912C7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F912C7"/>
    <w:rPr>
      <w:sz w:val="28"/>
      <w:lang w:eastAsia="ru-RU"/>
    </w:rPr>
  </w:style>
  <w:style w:type="character" w:customStyle="1" w:styleId="a8">
    <w:name w:val="Без интервала Знак"/>
    <w:aliases w:val="ПФ-таб.текст Знак"/>
    <w:link w:val="a7"/>
    <w:uiPriority w:val="99"/>
    <w:locked/>
    <w:rsid w:val="00F912C7"/>
    <w:rPr>
      <w:rFonts w:ascii="Calibri" w:hAnsi="Calibri"/>
      <w:sz w:val="28"/>
      <w:szCs w:val="22"/>
    </w:rPr>
  </w:style>
  <w:style w:type="paragraph" w:customStyle="1" w:styleId="ConsPlusTitle">
    <w:name w:val="ConsPlusTitle"/>
    <w:rsid w:val="00F912C7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F912C7"/>
    <w:pPr>
      <w:widowControl w:val="0"/>
      <w:autoSpaceDE w:val="0"/>
      <w:autoSpaceDN w:val="0"/>
      <w:adjustRightInd w:val="0"/>
      <w:ind w:firstLine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1493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сельсоветпк</dc:creator>
  <cp:lastModifiedBy>сельсоветпк</cp:lastModifiedBy>
  <cp:revision>10</cp:revision>
  <dcterms:created xsi:type="dcterms:W3CDTF">2018-08-08T11:23:00Z</dcterms:created>
  <dcterms:modified xsi:type="dcterms:W3CDTF">2018-08-24T05:43:00Z</dcterms:modified>
</cp:coreProperties>
</file>